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0C" w:rsidRDefault="006F410C" w:rsidP="006F410C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6F410C" w:rsidRDefault="006F410C" w:rsidP="006F410C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410C" w:rsidRDefault="006F410C" w:rsidP="006F41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Министерство образования Оренбургской области</w:t>
      </w:r>
    </w:p>
    <w:p w:rsidR="006F410C" w:rsidRDefault="006F410C" w:rsidP="006F41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 учреждение дополнительного образования «Оренбургская областная детско-юношеская спортивная школа»</w:t>
      </w:r>
    </w:p>
    <w:p w:rsidR="006F410C" w:rsidRDefault="006F410C" w:rsidP="006F4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241"/>
        <w:gridCol w:w="4130"/>
        <w:gridCol w:w="304"/>
      </w:tblGrid>
      <w:tr w:rsidR="006F410C" w:rsidTr="006F410C">
        <w:tc>
          <w:tcPr>
            <w:tcW w:w="4951" w:type="dxa"/>
          </w:tcPr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3"/>
          </w:tcPr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10C" w:rsidTr="006F410C">
        <w:trPr>
          <w:gridAfter w:val="1"/>
          <w:wAfter w:w="333" w:type="dxa"/>
        </w:trPr>
        <w:tc>
          <w:tcPr>
            <w:tcW w:w="5211" w:type="dxa"/>
            <w:gridSpan w:val="2"/>
            <w:hideMark/>
          </w:tcPr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Согласована </w:t>
            </w:r>
          </w:p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методическим советом ООДЮСШ</w:t>
            </w:r>
          </w:p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от ________№ _____</w:t>
            </w:r>
          </w:p>
        </w:tc>
        <w:tc>
          <w:tcPr>
            <w:tcW w:w="4360" w:type="dxa"/>
            <w:hideMark/>
          </w:tcPr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ООДЮСШ</w:t>
            </w:r>
          </w:p>
          <w:p w:rsidR="006F410C" w:rsidRDefault="006F41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_________</w:t>
            </w:r>
          </w:p>
        </w:tc>
      </w:tr>
    </w:tbl>
    <w:p w:rsidR="006F410C" w:rsidRDefault="006F410C" w:rsidP="006F41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10C" w:rsidRDefault="006F410C" w:rsidP="006F410C">
      <w:pPr>
        <w:spacing w:after="0"/>
        <w:ind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Рабочая учебная программа </w:t>
      </w:r>
      <w:r>
        <w:rPr>
          <w:rFonts w:ascii="Times New Roman" w:hAnsi="Times New Roman"/>
          <w:b/>
          <w:bCs/>
          <w:sz w:val="27"/>
          <w:szCs w:val="27"/>
        </w:rPr>
        <w:t xml:space="preserve">дополнительной предпрофессиональной программы по </w:t>
      </w:r>
      <w:r>
        <w:rPr>
          <w:rFonts w:ascii="Times New Roman" w:hAnsi="Times New Roman"/>
          <w:b/>
          <w:bCs/>
          <w:sz w:val="27"/>
          <w:szCs w:val="27"/>
        </w:rPr>
        <w:t xml:space="preserve">легкой атлетике </w:t>
      </w:r>
      <w:r>
        <w:rPr>
          <w:rFonts w:ascii="Times New Roman" w:hAnsi="Times New Roman"/>
          <w:b/>
          <w:bCs/>
          <w:sz w:val="27"/>
          <w:szCs w:val="27"/>
        </w:rPr>
        <w:t xml:space="preserve">(указать вид спорта) на основе </w:t>
      </w:r>
      <w:r>
        <w:rPr>
          <w:rFonts w:ascii="Times New Roman" w:hAnsi="Times New Roman"/>
          <w:b/>
          <w:sz w:val="27"/>
          <w:szCs w:val="27"/>
        </w:rPr>
        <w:t>электронного образования с использованием технологий дистанционного образования</w:t>
      </w:r>
      <w:r>
        <w:rPr>
          <w:rFonts w:ascii="Times New Roman" w:hAnsi="Times New Roman"/>
          <w:b/>
          <w:bCs/>
          <w:sz w:val="27"/>
          <w:szCs w:val="27"/>
        </w:rPr>
        <w:t xml:space="preserve"> (базовый уровень)</w:t>
      </w:r>
    </w:p>
    <w:p w:rsidR="006F410C" w:rsidRDefault="006F410C" w:rsidP="006F410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F410C" w:rsidRDefault="006F410C" w:rsidP="006F410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Возраст обучающихся: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8 -16 лет</w:t>
      </w:r>
    </w:p>
    <w:p w:rsidR="006F410C" w:rsidRDefault="006F410C" w:rsidP="006F410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 лет</w:t>
      </w:r>
    </w:p>
    <w:p w:rsidR="006F410C" w:rsidRDefault="006F410C" w:rsidP="006F410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Разработчик программы: </w:t>
      </w:r>
    </w:p>
    <w:p w:rsidR="006F410C" w:rsidRDefault="006F410C" w:rsidP="006F41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F410C" w:rsidRDefault="006F410C" w:rsidP="006F41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10C" w:rsidRDefault="006F410C" w:rsidP="006F4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реализации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410C" w:rsidRDefault="006F410C" w:rsidP="006F4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F410C" w:rsidRDefault="006F410C" w:rsidP="006F410C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410C" w:rsidRDefault="006F410C" w:rsidP="006F410C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410C" w:rsidRDefault="006F410C" w:rsidP="006F410C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F410C" w:rsidRDefault="006F410C" w:rsidP="006F4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10C" w:rsidRDefault="006F410C" w:rsidP="006F4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Оренбург, 2020</w:t>
      </w:r>
    </w:p>
    <w:p w:rsidR="006F410C" w:rsidRDefault="006F410C" w:rsidP="006F4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10C" w:rsidRDefault="006F410C" w:rsidP="006F410C">
      <w:pPr>
        <w:pStyle w:val="a4"/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410C" w:rsidRDefault="006F410C" w:rsidP="006F410C">
      <w:pPr>
        <w:pStyle w:val="a4"/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410C" w:rsidRDefault="006F410C" w:rsidP="006F410C">
      <w:pPr>
        <w:pStyle w:val="a4"/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F410C" w:rsidRDefault="006F410C" w:rsidP="006F41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6F410C" w:rsidRDefault="006F410C" w:rsidP="006F410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форм организации образовательного процесса в подготовке обучающегося, ориентированного на профессию в области физической культуры и спорта является электронное образование с использованием технологий дистанционного обучения. </w:t>
      </w:r>
      <w:r>
        <w:rPr>
          <w:rFonts w:ascii="Times New Roman" w:hAnsi="Times New Roman"/>
          <w:sz w:val="28"/>
          <w:szCs w:val="28"/>
        </w:rPr>
        <w:t>Рабочая учебная программа электронного образования с использованием технологий дистанционного образования разработана на основе нормативных документов: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организацию учебного процесса как в форме электронного обучения, так и смешанного обучения, т.е. использование очных форм в сочетании с дистанционными образовательными технологиями.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 программы: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индивидуальных особенностей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на основе формирования навыков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осознанного выбора направления деятельности в сфере физической культуры и выбранного вида спорта.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Задачи.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технике двигательных действий в виде спорта,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двигательным умениям и навыкам в смежных видах,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основ знаний по физической культуре и спорту, теории и методики физического воспитания,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-формирование навыков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умению самоорганизации,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-обучение использования дистанционных технологий.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познавательной активности,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творческой активности,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осознанного выбора, ориентированного на профессию,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навыков онлайн-общения,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-развитие индивидуального потенциала обучающихся.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Воспитательные: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-воспитание воли, самообладания, дисциплинированности,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-формирование стремления к самопознанию.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воспитание физических качеств с использованием технологий дистанционного образования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Принципы построения программы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Общепедагогические принципы: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Организация педагогического взаимодействия на основе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к образованию. Данное позволяет ориентировать целеполагание занятий на формирование и развитие умений и навыков обучающегося.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Интеграция учебной и социальной среды позволит влиять на изменения на уровне личности обучаемого. Создание сообществ и консультативный характер общения решают личностные проблемы обучаемого, позволяет самоутвердиться и оказывают педагогическую поддержку.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Комплексное использование современных технологий – образовательных, управленческих, коммуникативных, информационных.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Доступность и открытость дистанционного образования. Для устранения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демотиваторов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Индивидуально-личностный подход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реализации задач физического 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Специфические принципы: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возрастных и индивидуальных физических и функциональных особенностей обучаемых.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Постепенное увеличение физической нагрузки в течение дистанционного периода обучения.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Систематичность в занятиях физическими упражнениями.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форм мотивации к занятиям физическими упражнениями и контроля над разными аспектами их выполнения.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в дистанционном формате осуществляется через специальные платформы для проведения онлайн-занятий: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(ссылка для скачивания, ссылка для ознакомления с инструкцией к программе).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Moodle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(ссылка для скачивания, ссылка для ознакомления с инструкцией к программе).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проведения онлайн-занятий можно использовать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видеохостинг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(ссылка). На этом сайте представлено очень много видеороликов с примерами занятий по физической культуре и спорту.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самостоятельной работы обучающихся можно использовать сайты «Российской электронной школы» (ссылка).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2.Учебный план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учебного плана реализации рабочей учебной программы с применением электронного образования на основе использования дистанционных образовательных технологий учитывается специфика подготовки юных спортсменов на основе периодичности тренировочного процесса с использованием микро-макро-циклов, условий организации тренировочного процесса (наличие в данный момент   спортивной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базы,  спортивного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гаджитов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т.д.).  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совмещенном образовании сочетаются аудиторные занятия (практические занятия с использованием спортивной базы), так и дистанционные формы.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каждое занятие (или используя микро-макроциклы) тренер-преподаватель разрабатывает план - конспект (приложение 1.1)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учебный план водят следующие разделы: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1.Теоретические основы физической культуры и спорта (ссылка)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Общая физическая подготовка (комплексы упражнений по ОФП, ссылка)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Вид спорта: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практические занятия (конспекты занятий, ссылка)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технические умения и навыки (ссылка)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специальные навыки (ссылка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Теоретические основы. Контроль и зачетные требования: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тестирование (ссылка);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анкетирование (ссылка);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онлайн-беседы;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;</w:t>
      </w:r>
      <w:proofErr w:type="gramEnd"/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конкурсные проекты(презентация).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Практическая часть может включать в себя: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мониторинг. Пример: выполнение обучающимися пробы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Руфье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оценки работоспособности сердца и тренированности организма в целом.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педагогическое тестирование. Пример: выполнение контрольных упражнений, возможных в условиях квартиры, как этапа подготовки к сдаче нормативов в комплексе ГТО.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фото и видеоотчет. Пример: фото-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специально-подготовительных упражнений, утренней гимнастики. Также ученики могут сделать скриншоты своих пульсометров и отправить педагогу. Такой прием может мотивировать к двигательной деятельности в течение дня.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дневник самоконтроля. Пример: регулярное наблюдение обучающегося за состоянием своего здоровья и физического развития, и их изменений под влиянием занятий ФК и спортом. Дневник самоконтроля развивает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умения. Дневник помогает занимающимся познавать самих себя, приучать следить за собственным здоровьем, своевременно замечать степень усталости от умственной работы или физической тренировки (приложение табл.).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Самостоятельная работа (ссылка)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Организация учебного процесса строится тренером-преподавателем на основе примерного алгоритма (приложение 1.2)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целях контроля за работой обучающихся на занятиях тренер-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преподаватель  рассылает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обучающимся «Спортивный дневник»  (приложение 1.3), который должен заполняться ребенком после каждого занятия: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Детям младшего школьного и дошкольного возраста в заполнении «Спортивного дневника» могут помочь родители или сами его заполнить вместо детей. 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Собранные дневники вместе с журналом, а также конспекты тренировочных занятий тренер-преподаватель обязан сдать заместителю директора по учебно-тренировочной работе.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Конспекты тренировочных занятий, спортивные дневники занимающихся и журнал учета работы тренера являются подтверждением реализации дополнительной общеобразовательной программы и основанием для начисления заработной платы тренеру-преподавателю.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При осуществлении смешанного обучения каждый педагог действует по заданному алгоритму с той лишь разницей, что некоторые разделы практической части (техническая подготовка, специальные навыки) выносятся на очное обучение с использованием моделей смешанного обучения.</w:t>
      </w:r>
    </w:p>
    <w:p w:rsidR="006F410C" w:rsidRDefault="006F410C" w:rsidP="006F410C">
      <w:pPr>
        <w:spacing w:after="0" w:line="240" w:lineRule="auto"/>
        <w:ind w:right="11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6F410C" w:rsidRDefault="006F410C" w:rsidP="006F410C">
      <w:pPr>
        <w:spacing w:after="0" w:line="240" w:lineRule="auto"/>
        <w:ind w:left="709" w:right="11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3. Методическое обеспечение образовательного процесса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При осуществлении электронного обучения с применением дистанционных образовательных технологий в практике физкультурно-спортивного направления возможно использование различных форм организации обучения и воспитания обучающихся.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Рекомендуемые формы обучения: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Конкурс «Тренируемся вместе с ООДЮСШ».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направлен на поддержание спортсменами спортивной формы во время режима самоизоляции, пропаганду здорового образа жизни, сохранение соревновательного духа. 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спортсменам </w:t>
      </w:r>
      <w:proofErr w:type="gramStart"/>
      <w:r>
        <w:rPr>
          <w:rFonts w:ascii="Times New Roman" w:hAnsi="Times New Roman"/>
          <w:sz w:val="28"/>
          <w:szCs w:val="28"/>
        </w:rPr>
        <w:t>необходимо  прислать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 своей тренировки. Набравший наибольшее количество «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становится победителем.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«Спортивный карантин».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proofErr w:type="spellStart"/>
      <w:r>
        <w:rPr>
          <w:rFonts w:ascii="Times New Roman" w:hAnsi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составить комплекс упражнений для тренировок в условиях самоизоляции с целью сохранения интереса спортсменов к занятию спортом.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участник, повторивший все предыдущие упражнения, добавив одно свое, завершивший таким образом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>, становится победителем.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Онлайн-соревнования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роуп-скиппингу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онлайн-соревнований можно использовать платформу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, установленную на компьютерах и гаджетах участников и организаторов.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заранее разучивают 15 базовых упражнений и на соревнованиях за 30 секунд выполняют наибольшее количество повторений каждого упражнения. Побеждает команда, участники которой набрали наибольшее количество баллов.</w:t>
      </w:r>
    </w:p>
    <w:p w:rsidR="006F410C" w:rsidRDefault="006F410C" w:rsidP="006F410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Онлайн-соревнования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Just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Танцевальные онлайн-соревнования «</w:t>
      </w:r>
      <w:proofErr w:type="spellStart"/>
      <w:r>
        <w:rPr>
          <w:rFonts w:ascii="Times New Roman" w:hAnsi="Times New Roman"/>
          <w:sz w:val="28"/>
          <w:szCs w:val="28"/>
        </w:rPr>
        <w:t>Just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Dance</w:t>
      </w:r>
      <w:proofErr w:type="spellEnd"/>
      <w:r>
        <w:rPr>
          <w:rFonts w:ascii="Times New Roman" w:hAnsi="Times New Roman"/>
          <w:sz w:val="28"/>
          <w:szCs w:val="28"/>
        </w:rPr>
        <w:t xml:space="preserve">» организовываются для обучающихся в возрасте до 15 лет с целью популяризации </w:t>
      </w:r>
      <w:proofErr w:type="spellStart"/>
      <w:r>
        <w:rPr>
          <w:rFonts w:ascii="Times New Roman" w:hAnsi="Times New Roman"/>
          <w:sz w:val="28"/>
          <w:szCs w:val="28"/>
        </w:rPr>
        <w:t>киберспорта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цифровых технологий.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онлайн-соревнований используется платформа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, установленная на компьютерах и гаджетах участников и организаторов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необходимо установить смартфоны всех участников приложение </w:t>
      </w:r>
      <w:proofErr w:type="spellStart"/>
      <w:r>
        <w:rPr>
          <w:rFonts w:ascii="Times New Roman" w:hAnsi="Times New Roman"/>
          <w:sz w:val="28"/>
          <w:szCs w:val="28"/>
        </w:rPr>
        <w:t>Just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Dance</w:t>
      </w:r>
      <w:proofErr w:type="spellEnd"/>
      <w:r>
        <w:rPr>
          <w:rFonts w:ascii="Times New Roman" w:hAnsi="Times New Roman"/>
          <w:sz w:val="28"/>
          <w:szCs w:val="28"/>
        </w:rPr>
        <w:t xml:space="preserve">. Зайти на сайт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www.JustDanceNow.com</w:t>
        </w:r>
      </w:hyperlink>
      <w:r>
        <w:rPr>
          <w:rFonts w:ascii="Times New Roman" w:hAnsi="Times New Roman"/>
          <w:sz w:val="28"/>
          <w:szCs w:val="28"/>
        </w:rPr>
        <w:t xml:space="preserve"> и выбрать комнату. По итогам танца у каждого участника в приложении появится количество баллов – результат танца. 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Побеждает та команда, участники которой набрали наибольше количество баллов.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Онлайн профильная онлайн-смена «Юный судья по виду спорта» (может использоваться как в каникулярное время, так и образовательном процессе).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формирование у обучающихся комплекса основных теоретических и практических навыков в судействе видов спорта, и достижение максимально возможного для каждого юного спортсмена уровня судейской подготовленности.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онлайн-смены включаются лекции заслуженных тренеров России, судей всероссийской категории, осуществляется </w:t>
      </w:r>
      <w:proofErr w:type="gramStart"/>
      <w:r>
        <w:rPr>
          <w:rFonts w:ascii="Times New Roman" w:hAnsi="Times New Roman"/>
          <w:sz w:val="28"/>
          <w:szCs w:val="28"/>
        </w:rPr>
        <w:t>ежедневное  тестирование</w:t>
      </w:r>
      <w:proofErr w:type="gramEnd"/>
      <w:r>
        <w:rPr>
          <w:rFonts w:ascii="Times New Roman" w:hAnsi="Times New Roman"/>
          <w:sz w:val="28"/>
          <w:szCs w:val="28"/>
        </w:rPr>
        <w:t>, по итогам которого выдаются сертификаты юного судьи.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Профильная онлайн-смена «Тренируемся с чемпионами» (может использоваться как в каникулярное время, так и образовательном процессе) для обучающихся детско-юношеских спортивных школ системы образования. Цель – профессиональное самоопределение обучающихся, развитие наставничества с привлечением ведущих тренеров, спортсменов, врачей, специалистов Оренбургской области и России.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трансляции прямых эфиров онлайн-смены использовалась платформа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 и для удобства участия во всех эфирах генерируется ссылка-приглашение в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смены предполагает ежедневный выход в эфир в установленное время (9.00-9.30, 12.00-12.30, 14.30-15.00).</w:t>
      </w:r>
    </w:p>
    <w:p w:rsidR="006F410C" w:rsidRDefault="006F410C" w:rsidP="006F410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КуКуКубок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организация наставничества. Ведущий спортсмен в виде спорта запускает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, в котором участник, выполняя определенные упражнения, двигательные действия на своей странице в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с #</w:t>
      </w:r>
      <w:proofErr w:type="spellStart"/>
      <w:r>
        <w:rPr>
          <w:rFonts w:ascii="Times New Roman" w:hAnsi="Times New Roman"/>
          <w:sz w:val="28"/>
          <w:szCs w:val="28"/>
        </w:rPr>
        <w:t>КуКубок</w:t>
      </w:r>
      <w:proofErr w:type="spellEnd"/>
      <w:r>
        <w:rPr>
          <w:rFonts w:ascii="Times New Roman" w:hAnsi="Times New Roman"/>
          <w:sz w:val="28"/>
          <w:szCs w:val="28"/>
        </w:rPr>
        <w:t>, получает индивидуальные консультации знаменитых спортсменов в виде спорта.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Заочная акция "Активное лето". Цель акции - продолжение тренировок и сохранение соревновательного духа спортсменов в период пандемии.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Акции «Активное лето» необходимо наличие в смартфоне мобильного приложения </w:t>
      </w:r>
      <w:proofErr w:type="spellStart"/>
      <w:r>
        <w:rPr>
          <w:rFonts w:ascii="Times New Roman" w:hAnsi="Times New Roman"/>
          <w:sz w:val="28"/>
          <w:szCs w:val="28"/>
        </w:rPr>
        <w:t>Strava</w:t>
      </w:r>
      <w:proofErr w:type="spellEnd"/>
      <w:r>
        <w:rPr>
          <w:rFonts w:ascii="Times New Roman" w:hAnsi="Times New Roman"/>
          <w:sz w:val="28"/>
          <w:szCs w:val="28"/>
        </w:rPr>
        <w:t xml:space="preserve"> (скачать бесплатно можно на странице в магазине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, или в </w:t>
      </w:r>
      <w:proofErr w:type="spellStart"/>
      <w:r>
        <w:rPr>
          <w:rFonts w:ascii="Times New Roman" w:hAnsi="Times New Roman"/>
          <w:sz w:val="28"/>
          <w:szCs w:val="28"/>
        </w:rPr>
        <w:t>iTunes</w:t>
      </w:r>
      <w:proofErr w:type="spellEnd"/>
      <w:r>
        <w:rPr>
          <w:rFonts w:ascii="Times New Roman" w:hAnsi="Times New Roman"/>
          <w:sz w:val="28"/>
          <w:szCs w:val="28"/>
        </w:rPr>
        <w:t>,), позволяющего определить количество километров, которые пробежал участник.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выполнять пробежки на свежем воздухе и предоставить 4 своих лучших результата, а также фото или видео начала и окончания пробежек посредством размещения в 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 скриншотов страниц с лучшими достижениями с #</w:t>
      </w:r>
      <w:proofErr w:type="spellStart"/>
      <w:r>
        <w:rPr>
          <w:rFonts w:ascii="Times New Roman" w:hAnsi="Times New Roman"/>
          <w:sz w:val="28"/>
          <w:szCs w:val="28"/>
        </w:rPr>
        <w:t>бегсоодюсш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наибольшей сумме набранных километров.</w:t>
      </w:r>
    </w:p>
    <w:p w:rsidR="00923302" w:rsidRDefault="00923302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Соревнования в беге на короткие и средние дистанции, эстафетный бег.</w:t>
      </w:r>
    </w:p>
    <w:p w:rsidR="00923302" w:rsidRDefault="00923302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Команда-участник направляет в ГСК видеоролик, в котором отображено:</w:t>
      </w:r>
    </w:p>
    <w:p w:rsidR="00923302" w:rsidRDefault="00923302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все участники команды, прин</w:t>
      </w:r>
      <w:r w:rsidR="007268D0">
        <w:rPr>
          <w:rFonts w:ascii="Times New Roman" w:hAnsi="Times New Roman"/>
          <w:sz w:val="28"/>
          <w:szCs w:val="28"/>
        </w:rPr>
        <w:t>имающие участие в соревнованиях,</w:t>
      </w:r>
    </w:p>
    <w:p w:rsidR="00923302" w:rsidRDefault="00923302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вся дистанция (беговые дорожки) по которой двигаются участник соревнований</w:t>
      </w:r>
      <w:r w:rsidR="007268D0">
        <w:rPr>
          <w:rFonts w:ascii="Times New Roman" w:hAnsi="Times New Roman"/>
          <w:sz w:val="28"/>
          <w:szCs w:val="28"/>
        </w:rPr>
        <w:t>,</w:t>
      </w:r>
    </w:p>
    <w:p w:rsidR="007268D0" w:rsidRDefault="007268D0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зона старта и финиша,</w:t>
      </w:r>
    </w:p>
    <w:p w:rsidR="007268D0" w:rsidRDefault="007268D0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судьи хронометристы, фиксирующие результаты бега с точностью до 0,1 сек. (в видеоролике должно быть видно секундомер с показателями хронометража). Судьи включают секундомер в момент выстрела из пистолета стартера или в момент начала движения флага и останавливают в момент касания туловищем участника плоскости финиша).</w:t>
      </w:r>
    </w:p>
    <w:p w:rsidR="007268D0" w:rsidRDefault="007268D0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формат видео мр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4, </w:t>
      </w:r>
      <w:r>
        <w:rPr>
          <w:rFonts w:ascii="Times New Roman" w:hAnsi="Times New Roman"/>
          <w:sz w:val="28"/>
          <w:szCs w:val="28"/>
        </w:rPr>
        <w:t>качество видео не ниже 720р, соотношение ширины и высоты кадра видеоролика – 16:9. Запрещается видеомонтаж ролика.</w:t>
      </w:r>
    </w:p>
    <w:p w:rsidR="007268D0" w:rsidRPr="007268D0" w:rsidRDefault="007268D0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можно проводить на электронных площадках.</w:t>
      </w:r>
      <w:bookmarkStart w:id="0" w:name="_GoBack"/>
      <w:bookmarkEnd w:id="0"/>
    </w:p>
    <w:p w:rsidR="006F410C" w:rsidRDefault="006F410C" w:rsidP="006F410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Рекомендуемые формы воспитательной работы: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Календарь истории "Этот день мы приближали, как могли!" и информационный бюллетень «Удивительное в спорте». Цель – получение обучающимися новых знаний, поддержание интереса спортсменов к истории и спорту, пропаганда любви к родине и спорту.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Размещение информации о событиях, произошедших в последние дни Великой Отечественной войны; об удивительных спортивных достижениях и интересных фактах из спорта.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Заочная военно-историческая викторина, посвященная 75-летию Победы в Великой Отечественной войне 1941-1945 годов.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военно-исторической викторины направлено на проверку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 обучающихся о событиях и фактах Великой Отечественной войны, получение обучающимися новых знаний с использование выполнения тестовых заданий обучающимися. 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Онлайн-экскурсия по Залу спортивной Славы, посвященная Дню России.</w:t>
      </w:r>
    </w:p>
    <w:p w:rsidR="006F410C" w:rsidRDefault="006F410C" w:rsidP="006F41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Онлайн-экскурсия по Оренбургскому народному музею защитников Отечества имени генерала М.Г. Черняева, посвященная 75-летию Победы в Великой Отечественной войне 1941-1945 годов.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трансляции происходит посредством прямого эфира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на официальной странице ООДЮСШ.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Физкультурно-оздоровительная акция "Со спортом всей семьей"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Физкультурно-оздоровительная акция посвящена Дню защиты детей. </w:t>
      </w:r>
    </w:p>
    <w:p w:rsidR="006F410C" w:rsidRDefault="006F410C" w:rsidP="006F410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Акции могла любая семейная команда (дети и взрослые). Основное условие - видео семейной тренировки (не более 3 минут). В котором приоритет отдается ребенку, как основному организатору выполнения упражнений. </w:t>
      </w:r>
    </w:p>
    <w:p w:rsidR="006F410C" w:rsidRDefault="006F410C" w:rsidP="006F410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Онлайн-конкурс «Отдыхаем с ООДЮСШ».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Участникам необходимо было разместить фото с отдыха юных спортсменов и их родители на личной странице в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 xml:space="preserve"> с #</w:t>
      </w:r>
      <w:proofErr w:type="spellStart"/>
      <w:r>
        <w:rPr>
          <w:rFonts w:ascii="Times New Roman" w:hAnsi="Times New Roman"/>
          <w:sz w:val="28"/>
          <w:szCs w:val="28"/>
        </w:rPr>
        <w:t>отдыхаемсООДЮСШ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10C" w:rsidRDefault="006F410C" w:rsidP="006F41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4.Работа с родителями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дистанционного и смешанного обучения важно общение с родителями, которые становятся основными помощниками в организации обучения. С этой целью проводятся следующие мероприятия: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Онлайн-собрания, в содержании которых темы: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-объяснение важности занятий ФК в период дистанционного обучения;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принципы работы в дистанционном режиме обучения;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разъяснение критериев оценки техники физического упражнения;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объяснение техники безопасности;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объяснение работы с инвентарем в домашних условиях;</w:t>
      </w:r>
    </w:p>
    <w:p w:rsidR="006F410C" w:rsidRDefault="006F410C" w:rsidP="006F41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объяснение родителям важности похвалы ребенка и отметки его успехов.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Онлайн-консультация (онлайн и групповые);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дает задание - родитель снимает это на видео и отсылает педагогу физической культуры;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готовых комплексов упражнений и других методических материалов;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творческих конкурсов для мотивации совместной деятельности родителей и детей. Например, проведение семейного спортивного фото-кросса.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Создание курса лекций и практик для родителей по вопросам физического воспитания в условиях дистанционного обучения.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Педагогическая диагностика родителей с целью выявления знаний в области дистанционного обучения детей.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Техника безопасности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пространства для занятий физической культурой и спортом (далее- ФК) и инвентарь должны соответствовать технике безопасности.</w:t>
      </w:r>
    </w:p>
    <w:p w:rsidR="006F410C" w:rsidRDefault="006F410C" w:rsidP="006F41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как обучение в домашних условиях подразумевает под собой ряд определенных пространственных и иного рода ограничений, выполнение упражнений с оборудованием снижается до минимального, за исключением наличия на занятиях гимнастического коврика или альтернативной ему замены (приложение 1.4).</w:t>
      </w:r>
    </w:p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F410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7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2"/>
        <w:gridCol w:w="1769"/>
        <w:gridCol w:w="3750"/>
        <w:gridCol w:w="2167"/>
        <w:gridCol w:w="2059"/>
        <w:gridCol w:w="1749"/>
        <w:gridCol w:w="1748"/>
      </w:tblGrid>
      <w:tr w:rsidR="006F410C" w:rsidTr="006F410C">
        <w:tc>
          <w:tcPr>
            <w:tcW w:w="14734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6F410C" w:rsidRDefault="006F41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1.1</w:t>
            </w:r>
          </w:p>
          <w:p w:rsidR="006F410C" w:rsidRDefault="006F4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План-конспект тренировочного занятия</w:t>
            </w:r>
          </w:p>
          <w:p w:rsidR="006F410C" w:rsidRDefault="006F41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Аудиторные занятия (содержание с перечислением средств подготовки)</w:t>
            </w:r>
          </w:p>
        </w:tc>
        <w:tc>
          <w:tcPr>
            <w:tcW w:w="3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с применением дистанционных образовательных технологий (содержание с перечислением средств подготовки)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 ресурсы, приложения для организации дистанционной формы обучения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коммуникации: почта, чат, электронный журнал, скайп и т.п.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проведения текущей аттестации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F410C" w:rsidTr="006F410C"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410C" w:rsidRDefault="006F4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Конспект тренировочного занятия составляется для каждой группы занимающихся в соответствии с годовым учебным графиком учебного процесса по виду спорта (спортивной дисциплине). В конспекте указываются: средства и методы для каждой части занятия, дозировка упражнений и организационно-методические указания по их выполнению. 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занятий должно соответствовать условиям их проведения – домашним. В содержание следует включить такие виды подготовки как ОФП, СФП, техническая подготовка, теоретическая подготовка, инструкторская и судейская подготовка. В любом случае следует учитывать специфику вида спорта (спортивной дисциплины), период подготовки (соревновательный, переходный или подготовительный).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Перечисление средств физической подготовки в конспекте учебного занятия указывается в краткой и лаконичной форме, дозировка упражнений дается: в количестве повторений (раз) или временных параметрах (мин., сек.). Рекомендуемые тренером-преподавателем физические упражнения должны быть простыми по исполнению, быть ранее изученными и хорошо освоенными спортсменами. Включать в конспект занятия сложно-координационные и новые упражнения не следует, также не рекомендуется включать: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упражнения, требующие выполнения их на тренажерах (за исключением, в случаях, когда у спортсменов имеются в наличии тренажеры дома);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 со спортивными снарядами и инвентарем (например: копьем, диском или ядром для метания,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барьерами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т.п.); 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подвижные и спортивные игры; 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 и беговые упражнения.</w:t>
      </w:r>
    </w:p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F41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F410C" w:rsidRDefault="006F410C" w:rsidP="006F410C">
      <w:pPr>
        <w:spacing w:after="0" w:line="240" w:lineRule="auto"/>
        <w:ind w:right="11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Приложение 1.2</w:t>
      </w:r>
    </w:p>
    <w:p w:rsidR="006F410C" w:rsidRDefault="006F410C" w:rsidP="006F410C">
      <w:pPr>
        <w:spacing w:after="0" w:line="240" w:lineRule="auto"/>
        <w:ind w:right="1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Алгоритм организации учебного занятия с использованием технологии дистанционного обучения</w:t>
      </w:r>
    </w:p>
    <w:p w:rsidR="006F410C" w:rsidRDefault="006F410C" w:rsidP="006F410C">
      <w:pPr>
        <w:spacing w:after="0" w:line="240" w:lineRule="auto"/>
        <w:ind w:right="11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8398"/>
      </w:tblGrid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Тренер-преподаватель проводит анализ дополнительной общеобразовательной программы и годового учебного календарного плана-графика на учебный год. При необходимости проводит коррекцию содержания программы для перераспределения видов подготовки и объемов учебной и  тренировочной нагрузки в целях обеспечения  возможности обучающимся продолжать тренировочные занятия в домашних условиях.</w:t>
            </w:r>
          </w:p>
        </w:tc>
      </w:tr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Тренер-преподаватель разрабатывает для каждого учебного занятия конспект (по форме указанной в приложении 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учетом действующего, утвержденного спортивной школой расписания учебных занятий, накануне (вечером) или в день проведения тренировки (утром), тренер-преподаватель высылает обучающимся (родителям спортсменов) своей группы ссылку на  конспект учебного занятия по электронной почте, либо использует иные электронные средства связи (например,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Спортсмен, получивший конспект тренировочного занятия, самостоятельно или под присмотром родителя (дети от 7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учебно-методические рекомендации тренера и правила техники безопасности.</w:t>
            </w:r>
          </w:p>
        </w:tc>
      </w:tr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завершении тренировки в домашних условиях спортсмен (родители спортсменов) сообщают тренеру-преподавателю по телефону или электронной почте о выполненном тренировочном занятии. Педагог делает соответствующую отметку о посещении спортсменом занятия в журнале (на бумажном носителе).</w:t>
            </w:r>
          </w:p>
        </w:tc>
      </w:tr>
      <w:tr w:rsidR="006F410C" w:rsidTr="006F41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конце каждой недели тренер-преподаватель информирует начальника отдела, (или иное ответственное лицо) о количестве проведенных тренировочных занятий в каждой группе, закрепленной за ним, количество детей, выполнивших тренировочные занятия.</w:t>
            </w:r>
          </w:p>
        </w:tc>
      </w:tr>
    </w:tbl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pacing w:after="0" w:line="240" w:lineRule="auto"/>
        <w:ind w:right="11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Приложение 1.3.</w:t>
      </w:r>
    </w:p>
    <w:p w:rsidR="006F410C" w:rsidRDefault="006F410C" w:rsidP="006F410C">
      <w:pPr>
        <w:spacing w:after="0" w:line="240" w:lineRule="auto"/>
        <w:ind w:right="1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Конспект тренировочного занятия </w:t>
      </w:r>
    </w:p>
    <w:p w:rsidR="006F410C" w:rsidRDefault="006F410C" w:rsidP="006F410C">
      <w:pPr>
        <w:spacing w:after="0" w:line="240" w:lineRule="auto"/>
        <w:ind w:right="11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для обучающихся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(образе</w:t>
      </w:r>
      <w:r>
        <w:rPr>
          <w:rFonts w:ascii="Times New Roman" w:hAnsi="Times New Roman"/>
          <w:i/>
          <w:sz w:val="24"/>
          <w:szCs w:val="24"/>
          <w:lang w:eastAsia="ru-RU"/>
        </w:rPr>
        <w:softHyphen/>
        <w:t>ц)</w:t>
      </w:r>
    </w:p>
    <w:p w:rsidR="006F410C" w:rsidRDefault="006F410C" w:rsidP="006F410C">
      <w:pPr>
        <w:spacing w:after="0" w:line="240" w:lineRule="auto"/>
        <w:ind w:right="11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9"/>
        <w:gridCol w:w="3158"/>
        <w:gridCol w:w="2628"/>
      </w:tblGrid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ФИО тренера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 проведения занятия по расписанию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Группа/ФИО спортсмена(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Направленность занятия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Требования к месту занятия, необходимый инвентарь</w:t>
            </w:r>
          </w:p>
        </w:tc>
        <w:tc>
          <w:tcPr>
            <w:tcW w:w="5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10C" w:rsidTr="006F410C">
        <w:trPr>
          <w:trHeight w:val="89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F410C" w:rsidTr="006F410C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Подготовительная часть (разминка)</w:t>
            </w:r>
          </w:p>
        </w:tc>
      </w:tr>
      <w:tr w:rsidR="006F410C" w:rsidTr="006F410C">
        <w:trPr>
          <w:trHeight w:val="78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0C" w:rsidTr="006F410C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Основная часть</w:t>
            </w:r>
          </w:p>
        </w:tc>
      </w:tr>
      <w:tr w:rsidR="006F410C" w:rsidTr="006F410C">
        <w:trPr>
          <w:trHeight w:val="83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410C" w:rsidTr="006F410C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10C" w:rsidRDefault="006F410C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Заключительная часть</w:t>
            </w:r>
          </w:p>
        </w:tc>
      </w:tr>
      <w:tr w:rsidR="006F410C" w:rsidTr="006F410C">
        <w:trPr>
          <w:trHeight w:val="70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0C" w:rsidRDefault="006F410C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Тренер                       _____________________ /__________________________/</w:t>
      </w:r>
    </w:p>
    <w:p w:rsidR="006F410C" w:rsidRDefault="006F410C" w:rsidP="006F41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(ФИО)</w:t>
      </w: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1.4</w:t>
      </w:r>
    </w:p>
    <w:p w:rsidR="006F410C" w:rsidRDefault="006F410C" w:rsidP="006F4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техники безопасности при занятиях ФК на дому</w:t>
      </w:r>
    </w:p>
    <w:p w:rsidR="006F410C" w:rsidRDefault="006F410C" w:rsidP="006F4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Вводные положения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проведения занятий по ФК необходимо исключить возможность: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 при падении на неровной поверхности;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 при нахождении на небезопасном расстоянии от мебели, бытовых приборов и т.п.;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 вследствие плохой разминки;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 при столкновении в ходе выполнения гимнастических упражнений;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 в ходе несоблюдения правил проведения подвижных игр в домашних условиях.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начала занятий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занятий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безукоризненно выполнять инструкции и рекомендации учителя по технике безопасности при проведении занятий ФК на дому.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Каждое занятие необходимо начинать с разминки и заканчивать заминкой.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выполнять прыжки, вращения, подскоки и другие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вблизи мебели и бытового оборудования, во избежание травм.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выполнять прыжки, вращения, подскоки и другие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Для профилактики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упражнения следуют соблюдать технику выполнения данного упражнения.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окончания занятий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Переодеваются в повседневную одежду и обувь.</w:t>
      </w:r>
    </w:p>
    <w:p w:rsidR="006F410C" w:rsidRDefault="006F410C" w:rsidP="006F4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D4B" w:rsidRDefault="00480D4B"/>
    <w:sectPr w:rsidR="0048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8CF"/>
    <w:multiLevelType w:val="hybridMultilevel"/>
    <w:tmpl w:val="EA8235F2"/>
    <w:lvl w:ilvl="0" w:tplc="68BC91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1B"/>
    <w:rsid w:val="00480D4B"/>
    <w:rsid w:val="006F410C"/>
    <w:rsid w:val="007268D0"/>
    <w:rsid w:val="00923302"/>
    <w:rsid w:val="00A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9C03"/>
  <w15:chartTrackingRefBased/>
  <w15:docId w15:val="{E52EE09C-ED02-4A73-BFB6-14A8A8E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410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F41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DanceN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2020-09-08T07:53:00Z</dcterms:created>
  <dcterms:modified xsi:type="dcterms:W3CDTF">2020-09-08T08:19:00Z</dcterms:modified>
</cp:coreProperties>
</file>